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4546" w14:textId="77777777" w:rsidR="001819F1" w:rsidRPr="00D24D3A" w:rsidRDefault="00000000">
      <w:pPr>
        <w:rPr>
          <w:rStyle w:val="Textoennegrita"/>
        </w:rPr>
      </w:pPr>
    </w:p>
    <w:tbl>
      <w:tblPr>
        <w:tblW w:w="9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6256"/>
      </w:tblGrid>
      <w:tr w:rsidR="00106AF8" w:rsidRPr="00106AF8" w14:paraId="144D3366" w14:textId="77777777" w:rsidTr="00E71F6F">
        <w:trPr>
          <w:trHeight w:val="187"/>
        </w:trPr>
        <w:tc>
          <w:tcPr>
            <w:tcW w:w="2828" w:type="dxa"/>
            <w:vAlign w:val="center"/>
          </w:tcPr>
          <w:p w14:paraId="606D516A" w14:textId="64CA9A8A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6E46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4692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56" w:type="dxa"/>
          </w:tcPr>
          <w:p w14:paraId="5CD9382E" w14:textId="42903829" w:rsidR="00106AF8" w:rsidRPr="00D71853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E71F6F">
        <w:trPr>
          <w:trHeight w:val="360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56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E71F6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E71F6F">
        <w:trPr>
          <w:trHeight w:val="1941"/>
        </w:trPr>
        <w:tc>
          <w:tcPr>
            <w:tcW w:w="2828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6256" w:type="dxa"/>
          </w:tcPr>
          <w:p w14:paraId="6AABE68C" w14:textId="24B941E1" w:rsidR="00106AF8" w:rsidRDefault="005B420B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cumplimiento del Programa de </w:t>
            </w:r>
            <w:r w:rsidR="004D78F6" w:rsidRPr="00B46AFB">
              <w:rPr>
                <w:rFonts w:ascii="Arial" w:hAnsi="Arial" w:cs="Arial"/>
                <w:sz w:val="22"/>
                <w:szCs w:val="22"/>
              </w:rPr>
              <w:t>Almacenamiento y Realmacenamiento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088" w:rsidRPr="004228A7">
              <w:rPr>
                <w:rFonts w:ascii="Arial" w:hAnsi="Arial" w:cs="Arial"/>
                <w:sz w:val="22"/>
                <w:szCs w:val="22"/>
              </w:rPr>
              <w:t>GD01-</w:t>
            </w:r>
            <w:r w:rsidR="004228A7">
              <w:rPr>
                <w:rFonts w:ascii="Arial" w:hAnsi="Arial" w:cs="Arial"/>
                <w:sz w:val="22"/>
                <w:szCs w:val="22"/>
              </w:rPr>
              <w:t>F</w:t>
            </w:r>
            <w:r w:rsidR="004228A7" w:rsidRPr="004228A7">
              <w:rPr>
                <w:rFonts w:ascii="Arial" w:hAnsi="Arial" w:cs="Arial"/>
                <w:sz w:val="22"/>
                <w:szCs w:val="22"/>
              </w:rPr>
              <w:t>29</w:t>
            </w:r>
            <w:r w:rsidR="000C6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del Plan de Conservación Documental </w:t>
            </w:r>
            <w:r w:rsidR="000C6088" w:rsidRPr="004228A7">
              <w:rPr>
                <w:rFonts w:ascii="Arial" w:hAnsi="Arial" w:cs="Arial"/>
                <w:sz w:val="22"/>
                <w:szCs w:val="22"/>
              </w:rPr>
              <w:t>GD0</w:t>
            </w:r>
            <w:r w:rsidR="004228A7">
              <w:rPr>
                <w:rFonts w:ascii="Arial" w:hAnsi="Arial" w:cs="Arial"/>
                <w:sz w:val="22"/>
                <w:szCs w:val="22"/>
              </w:rPr>
              <w:t>1-F23</w:t>
            </w:r>
            <w:r w:rsidR="000C60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6AFB">
              <w:rPr>
                <w:rFonts w:ascii="Arial" w:hAnsi="Arial" w:cs="Arial"/>
                <w:sz w:val="22"/>
                <w:szCs w:val="22"/>
              </w:rPr>
              <w:t>del Sistema Integrado de Conservación, la Entidad debe</w:t>
            </w:r>
            <w:r w:rsidR="00290BF0">
              <w:rPr>
                <w:rFonts w:ascii="Arial" w:hAnsi="Arial" w:cs="Arial"/>
                <w:sz w:val="22"/>
                <w:szCs w:val="22"/>
              </w:rPr>
              <w:t>n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692">
              <w:rPr>
                <w:rFonts w:ascii="Arial" w:hAnsi="Arial" w:cs="Arial"/>
                <w:sz w:val="22"/>
                <w:szCs w:val="22"/>
              </w:rPr>
              <w:t>insumos calidad archivo para dar estabilidad a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los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42A">
              <w:rPr>
                <w:rFonts w:ascii="Arial" w:hAnsi="Arial" w:cs="Arial"/>
                <w:sz w:val="22"/>
                <w:szCs w:val="22"/>
              </w:rPr>
              <w:t>soportes en papel</w:t>
            </w:r>
            <w:r w:rsidRPr="00B46AFB">
              <w:rPr>
                <w:rFonts w:ascii="Arial" w:hAnsi="Arial" w:cs="Arial"/>
                <w:sz w:val="22"/>
                <w:szCs w:val="22"/>
              </w:rPr>
              <w:t>,</w:t>
            </w:r>
            <w:r w:rsidR="006E4692">
              <w:rPr>
                <w:rFonts w:ascii="Arial" w:hAnsi="Arial" w:cs="Arial"/>
                <w:sz w:val="22"/>
                <w:szCs w:val="22"/>
              </w:rPr>
              <w:t xml:space="preserve"> cuando estos presentan rasgaduras y/o faltantes,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con el objeto de garantizar la conservación de los docume</w:t>
            </w:r>
            <w:r w:rsidR="0041542A">
              <w:rPr>
                <w:rFonts w:ascii="Arial" w:hAnsi="Arial" w:cs="Arial"/>
                <w:sz w:val="22"/>
                <w:szCs w:val="22"/>
              </w:rPr>
              <w:t>ntos,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sin alterar la integridad</w:t>
            </w:r>
            <w:r w:rsidR="00290BF0">
              <w:rPr>
                <w:rFonts w:ascii="Arial" w:hAnsi="Arial" w:cs="Arial"/>
                <w:sz w:val="22"/>
                <w:szCs w:val="22"/>
              </w:rPr>
              <w:t xml:space="preserve"> ni la funcionalidad</w:t>
            </w:r>
            <w:r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1D1617">
              <w:rPr>
                <w:rFonts w:ascii="Arial" w:hAnsi="Arial" w:cs="Arial"/>
                <w:sz w:val="22"/>
                <w:szCs w:val="22"/>
              </w:rPr>
              <w:t>.</w:t>
            </w:r>
            <w:r w:rsidR="006E46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9155D9" w14:textId="2D66B0CE" w:rsidR="006D1901" w:rsidRDefault="006D1901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 </w:t>
            </w:r>
            <w:r w:rsidR="00290BF0">
              <w:rPr>
                <w:rFonts w:ascii="Arial" w:hAnsi="Arial" w:cs="Arial"/>
                <w:sz w:val="22"/>
                <w:szCs w:val="22"/>
              </w:rPr>
              <w:t xml:space="preserve">cinta </w:t>
            </w:r>
            <w:r>
              <w:rPr>
                <w:rFonts w:ascii="Arial" w:hAnsi="Arial" w:cs="Arial"/>
                <w:sz w:val="22"/>
                <w:szCs w:val="22"/>
              </w:rPr>
              <w:t>debe usarse sólo para solucionar rasgaduras en documentos de Conservación Total y Selección, de acuerdo con lo estipulado en las TRD o TVD</w:t>
            </w:r>
            <w:r w:rsidR="007534DD">
              <w:rPr>
                <w:rFonts w:ascii="Arial" w:hAnsi="Arial" w:cs="Arial"/>
                <w:sz w:val="22"/>
                <w:szCs w:val="22"/>
              </w:rPr>
              <w:t xml:space="preserve"> en los archivos de gestión</w:t>
            </w:r>
            <w:r w:rsidR="00290BF0">
              <w:rPr>
                <w:rFonts w:ascii="Arial" w:hAnsi="Arial" w:cs="Arial"/>
                <w:sz w:val="22"/>
                <w:szCs w:val="22"/>
              </w:rPr>
              <w:t xml:space="preserve"> y central. Esta cinta se debe usar bajo la supervisión de un profesional del GTGDA y se debe evidenciar si antes de la intervención el documento requiere procesos de limpieza y desinfección previos, antes de realizar intervenciones menores.</w:t>
            </w:r>
          </w:p>
          <w:p w14:paraId="2476D44E" w14:textId="7197437D" w:rsidR="006E4692" w:rsidRPr="00106AF8" w:rsidRDefault="006E4692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E71F6F">
        <w:trPr>
          <w:trHeight w:val="376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56" w:type="dxa"/>
            <w:shd w:val="clear" w:color="auto" w:fill="D9D9D9" w:themeFill="background1" w:themeFillShade="D9"/>
            <w:vAlign w:val="center"/>
          </w:tcPr>
          <w:p w14:paraId="4A5A72F8" w14:textId="433C5FAB" w:rsidR="00DA5371" w:rsidRPr="00106AF8" w:rsidRDefault="0049301C" w:rsidP="000C608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Filmoplast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D1901">
              <w:rPr>
                <w:rFonts w:ascii="Arial" w:hAnsi="Arial" w:cs="Arial"/>
                <w:sz w:val="22"/>
                <w:szCs w:val="22"/>
              </w:rPr>
              <w:t>P</w:t>
            </w:r>
            <w:r w:rsidR="007534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41EB1E30" w14:textId="77777777" w:rsidTr="00E71F6F">
        <w:trPr>
          <w:trHeight w:val="279"/>
        </w:trPr>
        <w:tc>
          <w:tcPr>
            <w:tcW w:w="2828" w:type="dxa"/>
          </w:tcPr>
          <w:p w14:paraId="4D783B50" w14:textId="7C568223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6" w:type="dxa"/>
          </w:tcPr>
          <w:p w14:paraId="4518B502" w14:textId="77A3A038" w:rsidR="00D902FD" w:rsidRDefault="002E26AC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Cinta </w:t>
            </w:r>
            <w:r w:rsidR="00D57454">
              <w:rPr>
                <w:rFonts w:ascii="Arial" w:hAnsi="Arial" w:cs="Arial"/>
                <w:sz w:val="22"/>
                <w:szCs w:val="22"/>
              </w:rPr>
              <w:t>delgada</w:t>
            </w:r>
            <w:r w:rsidR="006D19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11BE1">
              <w:rPr>
                <w:rFonts w:ascii="Arial" w:hAnsi="Arial" w:cs="Arial"/>
                <w:sz w:val="22"/>
                <w:szCs w:val="22"/>
              </w:rPr>
              <w:t>transparente</w:t>
            </w:r>
            <w:r w:rsidR="006D1901">
              <w:rPr>
                <w:rFonts w:ascii="Arial" w:hAnsi="Arial" w:cs="Arial"/>
                <w:sz w:val="22"/>
                <w:szCs w:val="22"/>
              </w:rPr>
              <w:t xml:space="preserve"> y calidad de conservación,</w:t>
            </w:r>
            <w:r w:rsidR="00CD1D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2317">
              <w:rPr>
                <w:rFonts w:ascii="Arial" w:hAnsi="Arial" w:cs="Arial"/>
                <w:sz w:val="22"/>
                <w:szCs w:val="22"/>
              </w:rPr>
              <w:t xml:space="preserve">de larga duración </w:t>
            </w:r>
            <w:r w:rsidR="00C22BB0">
              <w:rPr>
                <w:rFonts w:ascii="Arial" w:hAnsi="Arial" w:cs="Arial"/>
                <w:sz w:val="22"/>
                <w:szCs w:val="22"/>
              </w:rPr>
              <w:t>que no amarillea</w:t>
            </w:r>
            <w:r w:rsidR="00021870">
              <w:rPr>
                <w:rFonts w:ascii="Arial" w:hAnsi="Arial" w:cs="Arial"/>
                <w:sz w:val="22"/>
                <w:szCs w:val="22"/>
              </w:rPr>
              <w:t xml:space="preserve"> con el paso del tiempo</w:t>
            </w:r>
            <w:r w:rsidR="00CD1D59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2D1863">
              <w:rPr>
                <w:rFonts w:ascii="Arial" w:hAnsi="Arial" w:cs="Arial"/>
                <w:sz w:val="22"/>
                <w:szCs w:val="22"/>
              </w:rPr>
              <w:t xml:space="preserve">a su vez es </w:t>
            </w:r>
            <w:r w:rsidR="00BC7D4C">
              <w:rPr>
                <w:rFonts w:ascii="Arial" w:hAnsi="Arial" w:cs="Arial"/>
                <w:sz w:val="22"/>
                <w:szCs w:val="22"/>
              </w:rPr>
              <w:t>resistente al envejecimiento</w:t>
            </w:r>
            <w:r w:rsidR="00CD0178">
              <w:rPr>
                <w:rFonts w:ascii="Arial" w:hAnsi="Arial" w:cs="Arial"/>
                <w:sz w:val="22"/>
                <w:szCs w:val="22"/>
              </w:rPr>
              <w:t>,</w:t>
            </w:r>
            <w:r w:rsidR="005F5D56">
              <w:rPr>
                <w:rFonts w:ascii="Arial" w:hAnsi="Arial" w:cs="Arial"/>
                <w:sz w:val="22"/>
                <w:szCs w:val="22"/>
              </w:rPr>
              <w:t xml:space="preserve"> su función consiste en </w:t>
            </w:r>
            <w:r w:rsidR="00AC1E44">
              <w:rPr>
                <w:rFonts w:ascii="Arial" w:hAnsi="Arial" w:cs="Arial"/>
                <w:sz w:val="22"/>
                <w:szCs w:val="22"/>
              </w:rPr>
              <w:t xml:space="preserve">reparar y </w:t>
            </w:r>
            <w:r w:rsidR="0026283E">
              <w:rPr>
                <w:rFonts w:ascii="Arial" w:hAnsi="Arial" w:cs="Arial"/>
                <w:sz w:val="22"/>
                <w:szCs w:val="22"/>
              </w:rPr>
              <w:t>adherir p</w:t>
            </w:r>
            <w:r w:rsidR="006D1901">
              <w:rPr>
                <w:rFonts w:ascii="Arial" w:hAnsi="Arial" w:cs="Arial"/>
                <w:sz w:val="22"/>
                <w:szCs w:val="22"/>
              </w:rPr>
              <w:t>á</w:t>
            </w:r>
            <w:r w:rsidR="0026283E">
              <w:rPr>
                <w:rFonts w:ascii="Arial" w:hAnsi="Arial" w:cs="Arial"/>
                <w:sz w:val="22"/>
                <w:szCs w:val="22"/>
              </w:rPr>
              <w:t xml:space="preserve">ginas </w:t>
            </w:r>
            <w:r w:rsidR="006D1901">
              <w:rPr>
                <w:rFonts w:ascii="Arial" w:hAnsi="Arial" w:cs="Arial"/>
                <w:sz w:val="22"/>
                <w:szCs w:val="22"/>
              </w:rPr>
              <w:t xml:space="preserve">rasgaduras, </w:t>
            </w:r>
            <w:r w:rsidR="0026283E">
              <w:rPr>
                <w:rFonts w:ascii="Arial" w:hAnsi="Arial" w:cs="Arial"/>
                <w:sz w:val="22"/>
                <w:szCs w:val="22"/>
              </w:rPr>
              <w:t>separadas o desgarradas</w:t>
            </w:r>
            <w:r w:rsidR="00D902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8859D6" w14:textId="3A3B2D56" w:rsidR="002F5C1E" w:rsidRPr="00106AF8" w:rsidRDefault="00D902FD" w:rsidP="008B1B7C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D1863">
              <w:rPr>
                <w:rFonts w:ascii="Arial" w:hAnsi="Arial" w:cs="Arial"/>
                <w:sz w:val="22"/>
                <w:szCs w:val="22"/>
              </w:rPr>
              <w:t>us dimensiones son de</w:t>
            </w:r>
            <w:r w:rsidR="00445AC6">
              <w:rPr>
                <w:rFonts w:ascii="Arial" w:hAnsi="Arial" w:cs="Arial"/>
                <w:sz w:val="22"/>
                <w:szCs w:val="22"/>
              </w:rPr>
              <w:t xml:space="preserve"> 50 m x 2 cm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37351997" w14:textId="77777777" w:rsidTr="00E71F6F">
        <w:trPr>
          <w:trHeight w:val="1356"/>
        </w:trPr>
        <w:tc>
          <w:tcPr>
            <w:tcW w:w="2828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56" w:type="dxa"/>
          </w:tcPr>
          <w:p w14:paraId="117CA224" w14:textId="3EFC2E43" w:rsidR="000261F1" w:rsidRPr="002366EB" w:rsidRDefault="002366EB" w:rsidP="002366E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49301C">
              <w:rPr>
                <w:rFonts w:ascii="Arial" w:hAnsi="Arial" w:cs="Arial"/>
                <w:bCs/>
                <w:sz w:val="22"/>
                <w:szCs w:val="22"/>
              </w:rPr>
              <w:t xml:space="preserve">a cinta </w:t>
            </w:r>
            <w:proofErr w:type="spellStart"/>
            <w:r w:rsidR="0049301C">
              <w:rPr>
                <w:rFonts w:ascii="Arial" w:hAnsi="Arial" w:cs="Arial"/>
                <w:bCs/>
                <w:sz w:val="22"/>
                <w:szCs w:val="22"/>
              </w:rPr>
              <w:t>filmoplast</w:t>
            </w:r>
            <w:proofErr w:type="spellEnd"/>
            <w:r w:rsidR="0049301C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6D190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4930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 referencia deben cumplir con los siguientes parámetros:</w:t>
            </w:r>
          </w:p>
          <w:p w14:paraId="49D71671" w14:textId="52907281" w:rsidR="00D741D2" w:rsidRPr="00620FDE" w:rsidRDefault="00884C97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Libre de </w:t>
            </w:r>
            <w:r w:rsidR="00E317FC">
              <w:rPr>
                <w:rFonts w:ascii="Arial" w:hAnsi="Arial" w:cs="Arial"/>
                <w:bCs/>
                <w:sz w:val="22"/>
                <w:szCs w:val="22"/>
              </w:rPr>
              <w:t>ácido</w:t>
            </w:r>
            <w:r w:rsidR="001D557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65A4456" w14:textId="01B43450" w:rsidR="00620FDE" w:rsidRPr="001D557E" w:rsidRDefault="00620FDE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Libre de lignina.</w:t>
            </w:r>
          </w:p>
          <w:p w14:paraId="22A2E34B" w14:textId="4A979AE0" w:rsidR="001D557E" w:rsidRPr="000F5F8D" w:rsidRDefault="006D1901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E85968">
              <w:rPr>
                <w:rFonts w:ascii="Arial" w:hAnsi="Arial" w:cs="Arial"/>
                <w:bCs/>
                <w:sz w:val="22"/>
                <w:szCs w:val="22"/>
              </w:rPr>
              <w:t xml:space="preserve">dhesivo y </w:t>
            </w:r>
            <w:r w:rsidR="000F5F8D">
              <w:rPr>
                <w:rFonts w:ascii="Arial" w:hAnsi="Arial" w:cs="Arial"/>
                <w:bCs/>
                <w:sz w:val="22"/>
                <w:szCs w:val="22"/>
              </w:rPr>
              <w:t>papel tamponado</w:t>
            </w:r>
            <w:r w:rsidR="00E317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F5F8D">
              <w:rPr>
                <w:rFonts w:ascii="Arial" w:hAnsi="Arial" w:cs="Arial"/>
                <w:bCs/>
                <w:sz w:val="22"/>
                <w:szCs w:val="22"/>
              </w:rPr>
              <w:t>con</w:t>
            </w:r>
            <w:r w:rsidR="00792C62">
              <w:rPr>
                <w:rFonts w:ascii="Arial" w:hAnsi="Arial" w:cs="Arial"/>
                <w:bCs/>
                <w:sz w:val="22"/>
                <w:szCs w:val="22"/>
              </w:rPr>
              <w:t xml:space="preserve"> carbonato de calcio.</w:t>
            </w:r>
          </w:p>
          <w:p w14:paraId="586F39D7" w14:textId="6F77E3A5" w:rsidR="000F5F8D" w:rsidRPr="00FC0C79" w:rsidRDefault="00EA7FC3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Cinta alcalina de pH </w:t>
            </w:r>
            <w:r w:rsidR="002F6D9C">
              <w:rPr>
                <w:rFonts w:ascii="Arial" w:hAnsi="Arial" w:cs="Arial"/>
                <w:bCs/>
                <w:sz w:val="22"/>
                <w:szCs w:val="22"/>
              </w:rPr>
              <w:t>9.2</w:t>
            </w:r>
            <w:r w:rsidR="004641B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1B16A84" w14:textId="77777777" w:rsidR="00FC0C79" w:rsidRPr="00FC0C79" w:rsidRDefault="00FC0C79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Libre de fibras de madera.</w:t>
            </w:r>
          </w:p>
          <w:p w14:paraId="280C4824" w14:textId="5E08371D" w:rsidR="00FC0C79" w:rsidRPr="004641B7" w:rsidRDefault="00975260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Libre de disolventes</w:t>
            </w:r>
            <w:r w:rsidR="004641B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83BAB3B" w14:textId="77777777" w:rsidR="004641B7" w:rsidRDefault="004641B7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Cs/>
                <w:sz w:val="22"/>
                <w:szCs w:val="22"/>
              </w:rPr>
            </w:pPr>
            <w:r w:rsidRPr="001D373B">
              <w:rPr>
                <w:rFonts w:ascii="Arial" w:hAnsi="Arial" w:cs="Arial"/>
                <w:bCs/>
                <w:sz w:val="22"/>
                <w:szCs w:val="22"/>
              </w:rPr>
              <w:t>Filamento</w:t>
            </w:r>
            <w:r w:rsidR="00E8375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D373B">
              <w:rPr>
                <w:rFonts w:ascii="Arial" w:hAnsi="Arial" w:cs="Arial"/>
                <w:bCs/>
                <w:sz w:val="22"/>
                <w:szCs w:val="22"/>
              </w:rPr>
              <w:t xml:space="preserve"> delgado</w:t>
            </w:r>
            <w:r w:rsidR="00E8375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1D37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E80BDBD" w14:textId="77777777" w:rsidR="00E83757" w:rsidRDefault="009616F1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Resistente a la rotura.</w:t>
            </w:r>
          </w:p>
          <w:p w14:paraId="0BB67CCC" w14:textId="77777777" w:rsidR="002D777E" w:rsidRPr="00CA0A0D" w:rsidRDefault="002D777E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Grosor de 20 g</w:t>
            </w:r>
            <w:r w:rsidR="0096535A">
              <w:rPr>
                <w:rFonts w:ascii="Arial" w:hAnsi="Arial" w:cs="Arial"/>
                <w:bCs/>
                <w:sz w:val="22"/>
                <w:szCs w:val="22"/>
              </w:rPr>
              <w:t>/m</w:t>
            </w:r>
            <w:r w:rsidR="0096535A" w:rsidRPr="0096535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="0096535A" w:rsidRPr="0096535A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.</w:t>
            </w:r>
          </w:p>
          <w:p w14:paraId="2623670D" w14:textId="4961DB8E" w:rsidR="00CA0A0D" w:rsidRPr="001D373B" w:rsidRDefault="00CA0A0D" w:rsidP="005568EC">
            <w:pPr>
              <w:pStyle w:val="Prrafodelista"/>
              <w:numPr>
                <w:ilvl w:val="0"/>
                <w:numId w:val="3"/>
              </w:numPr>
              <w:ind w:left="172" w:hanging="17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Superficie mate.</w:t>
            </w:r>
          </w:p>
        </w:tc>
      </w:tr>
      <w:tr w:rsidR="00106AF8" w:rsidRPr="00106AF8" w14:paraId="6212804E" w14:textId="77777777" w:rsidTr="00E71F6F">
        <w:trPr>
          <w:trHeight w:val="649"/>
        </w:trPr>
        <w:tc>
          <w:tcPr>
            <w:tcW w:w="2828" w:type="dxa"/>
          </w:tcPr>
          <w:p w14:paraId="0B2394B8" w14:textId="0DA2333B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6" w:type="dxa"/>
          </w:tcPr>
          <w:p w14:paraId="46998481" w14:textId="77777777" w:rsidR="00C96B57" w:rsidRDefault="00C96B57" w:rsidP="00C96B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753103EA" w14:textId="77777777" w:rsidR="005B46B8" w:rsidRDefault="00C96B57" w:rsidP="00C96B5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El embalaje debe estar acorde con la cantidad de unidades solicitadas.</w:t>
            </w:r>
          </w:p>
          <w:p w14:paraId="6F0D08AB" w14:textId="23876132" w:rsidR="00360FCB" w:rsidRPr="00106AF8" w:rsidRDefault="00360FCB" w:rsidP="004D043A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Producto debidamente </w:t>
            </w:r>
            <w:r w:rsidR="004D043A">
              <w:rPr>
                <w:rFonts w:ascii="Arial" w:hAnsi="Arial" w:cs="Arial"/>
                <w:sz w:val="22"/>
                <w:szCs w:val="22"/>
              </w:rPr>
              <w:t>rotulado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con la fecha de fabricación, </w:t>
            </w:r>
            <w:r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Pr="00106AF8">
              <w:rPr>
                <w:rFonts w:ascii="Arial" w:hAnsi="Arial" w:cs="Arial"/>
                <w:sz w:val="22"/>
                <w:szCs w:val="22"/>
              </w:rPr>
              <w:t>lote</w:t>
            </w:r>
            <w:r>
              <w:rPr>
                <w:rFonts w:ascii="Arial" w:hAnsi="Arial" w:cs="Arial"/>
                <w:sz w:val="22"/>
                <w:szCs w:val="22"/>
              </w:rPr>
              <w:t>, fecha de vencimiento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106AF8">
              <w:rPr>
                <w:rFonts w:ascii="Arial" w:hAnsi="Arial" w:cs="Arial"/>
                <w:sz w:val="22"/>
                <w:szCs w:val="22"/>
              </w:rPr>
              <w:t>composición.</w:t>
            </w:r>
          </w:p>
        </w:tc>
      </w:tr>
      <w:tr w:rsidR="00106AF8" w:rsidRPr="00106AF8" w14:paraId="1A8E37AD" w14:textId="77777777" w:rsidTr="00E71F6F">
        <w:trPr>
          <w:trHeight w:val="107"/>
        </w:trPr>
        <w:tc>
          <w:tcPr>
            <w:tcW w:w="2828" w:type="dxa"/>
          </w:tcPr>
          <w:p w14:paraId="7AD117A9" w14:textId="22940506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6" w:type="dxa"/>
          </w:tcPr>
          <w:p w14:paraId="42859ABE" w14:textId="144C0235" w:rsidR="00106AF8" w:rsidRPr="00106AF8" w:rsidRDefault="00C96B57" w:rsidP="007534D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E71F6F">
        <w:trPr>
          <w:trHeight w:val="210"/>
        </w:trPr>
        <w:tc>
          <w:tcPr>
            <w:tcW w:w="2828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6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E71F6F">
        <w:trPr>
          <w:trHeight w:val="339"/>
        </w:trPr>
        <w:tc>
          <w:tcPr>
            <w:tcW w:w="2828" w:type="dxa"/>
          </w:tcPr>
          <w:p w14:paraId="27952412" w14:textId="3742DD06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56" w:type="dxa"/>
          </w:tcPr>
          <w:p w14:paraId="06AD7A42" w14:textId="1FD015C8" w:rsidR="00106AF8" w:rsidRDefault="00106AF8" w:rsidP="005568EC">
            <w:pPr>
              <w:pStyle w:val="Prrafodelista"/>
              <w:numPr>
                <w:ilvl w:val="0"/>
                <w:numId w:val="4"/>
              </w:numPr>
              <w:ind w:left="172" w:hanging="2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</w:t>
            </w:r>
            <w:r w:rsidR="006D1901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23B7008" w:rsidR="003E53FD" w:rsidRPr="007A7937" w:rsidRDefault="00B91F67" w:rsidP="00C96B57">
            <w:pPr>
              <w:pStyle w:val="Prrafodelista"/>
              <w:numPr>
                <w:ilvl w:val="0"/>
                <w:numId w:val="4"/>
              </w:numPr>
              <w:ind w:left="172" w:hanging="2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E71F6F">
        <w:trPr>
          <w:trHeight w:val="221"/>
        </w:trPr>
        <w:tc>
          <w:tcPr>
            <w:tcW w:w="2828" w:type="dxa"/>
          </w:tcPr>
          <w:p w14:paraId="37461F67" w14:textId="6DF9B165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56" w:type="dxa"/>
          </w:tcPr>
          <w:p w14:paraId="6FE01748" w14:textId="09FC7746" w:rsidR="00106AF8" w:rsidRPr="00C96B57" w:rsidRDefault="00106AF8" w:rsidP="00C96B57">
            <w:pPr>
              <w:pStyle w:val="Prrafodelista"/>
              <w:numPr>
                <w:ilvl w:val="0"/>
                <w:numId w:val="5"/>
              </w:numPr>
              <w:ind w:left="172" w:hanging="1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</w:t>
            </w:r>
            <w:r w:rsidR="006D1901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ED23" w14:textId="77777777" w:rsidR="00A4222C" w:rsidRDefault="00A4222C" w:rsidP="008D23AE">
      <w:r>
        <w:separator/>
      </w:r>
    </w:p>
  </w:endnote>
  <w:endnote w:type="continuationSeparator" w:id="0">
    <w:p w14:paraId="650FD394" w14:textId="77777777" w:rsidR="00A4222C" w:rsidRDefault="00A4222C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BB0D" w14:textId="77777777" w:rsidR="00A4222C" w:rsidRDefault="00A4222C" w:rsidP="008D23AE">
      <w:r>
        <w:separator/>
      </w:r>
    </w:p>
  </w:footnote>
  <w:footnote w:type="continuationSeparator" w:id="0">
    <w:p w14:paraId="78882029" w14:textId="77777777" w:rsidR="00A4222C" w:rsidRDefault="00A4222C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0E"/>
    <w:multiLevelType w:val="hybridMultilevel"/>
    <w:tmpl w:val="378A3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4316D"/>
    <w:multiLevelType w:val="hybridMultilevel"/>
    <w:tmpl w:val="9AD41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0985">
    <w:abstractNumId w:val="4"/>
  </w:num>
  <w:num w:numId="2" w16cid:durableId="885750753">
    <w:abstractNumId w:val="2"/>
  </w:num>
  <w:num w:numId="3" w16cid:durableId="249778172">
    <w:abstractNumId w:val="3"/>
  </w:num>
  <w:num w:numId="4" w16cid:durableId="2102289219">
    <w:abstractNumId w:val="5"/>
  </w:num>
  <w:num w:numId="5" w16cid:durableId="2080786352">
    <w:abstractNumId w:val="1"/>
  </w:num>
  <w:num w:numId="6" w16cid:durableId="128866180">
    <w:abstractNumId w:val="0"/>
  </w:num>
  <w:num w:numId="7" w16cid:durableId="1827352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03067"/>
    <w:rsid w:val="00013FCC"/>
    <w:rsid w:val="00016B85"/>
    <w:rsid w:val="00021870"/>
    <w:rsid w:val="000261F1"/>
    <w:rsid w:val="000273FB"/>
    <w:rsid w:val="000316C2"/>
    <w:rsid w:val="00032E6E"/>
    <w:rsid w:val="0003310E"/>
    <w:rsid w:val="000332D1"/>
    <w:rsid w:val="00036E2E"/>
    <w:rsid w:val="0005786E"/>
    <w:rsid w:val="00062321"/>
    <w:rsid w:val="00062A76"/>
    <w:rsid w:val="000658A0"/>
    <w:rsid w:val="0008530B"/>
    <w:rsid w:val="000979C6"/>
    <w:rsid w:val="000A0AA2"/>
    <w:rsid w:val="000A3F48"/>
    <w:rsid w:val="000A74E1"/>
    <w:rsid w:val="000C2A5C"/>
    <w:rsid w:val="000C6088"/>
    <w:rsid w:val="000C77CF"/>
    <w:rsid w:val="000F3AAC"/>
    <w:rsid w:val="000F4D86"/>
    <w:rsid w:val="000F5F8D"/>
    <w:rsid w:val="000F6E01"/>
    <w:rsid w:val="000F72D0"/>
    <w:rsid w:val="00106AF8"/>
    <w:rsid w:val="00106C64"/>
    <w:rsid w:val="00115E4C"/>
    <w:rsid w:val="00121993"/>
    <w:rsid w:val="001300FD"/>
    <w:rsid w:val="001604D4"/>
    <w:rsid w:val="00170B5F"/>
    <w:rsid w:val="001A7A60"/>
    <w:rsid w:val="001B2D05"/>
    <w:rsid w:val="001D1617"/>
    <w:rsid w:val="001D373B"/>
    <w:rsid w:val="001D557E"/>
    <w:rsid w:val="001E57C7"/>
    <w:rsid w:val="001F5F42"/>
    <w:rsid w:val="00202B35"/>
    <w:rsid w:val="002135F5"/>
    <w:rsid w:val="0021452E"/>
    <w:rsid w:val="002366EB"/>
    <w:rsid w:val="00244BA0"/>
    <w:rsid w:val="0026283E"/>
    <w:rsid w:val="002745F0"/>
    <w:rsid w:val="0027492B"/>
    <w:rsid w:val="00274A4C"/>
    <w:rsid w:val="00284AD4"/>
    <w:rsid w:val="00290BF0"/>
    <w:rsid w:val="00291DDF"/>
    <w:rsid w:val="00292963"/>
    <w:rsid w:val="002954B7"/>
    <w:rsid w:val="00295F1E"/>
    <w:rsid w:val="002967FB"/>
    <w:rsid w:val="002D0D66"/>
    <w:rsid w:val="002D156A"/>
    <w:rsid w:val="002D1863"/>
    <w:rsid w:val="002D777E"/>
    <w:rsid w:val="002E26AC"/>
    <w:rsid w:val="002F533B"/>
    <w:rsid w:val="002F5C1E"/>
    <w:rsid w:val="002F6D9C"/>
    <w:rsid w:val="0032086E"/>
    <w:rsid w:val="00327B17"/>
    <w:rsid w:val="00336C19"/>
    <w:rsid w:val="0034765F"/>
    <w:rsid w:val="00355CB3"/>
    <w:rsid w:val="00360FCB"/>
    <w:rsid w:val="00365626"/>
    <w:rsid w:val="0036761C"/>
    <w:rsid w:val="00375D2A"/>
    <w:rsid w:val="00387F7E"/>
    <w:rsid w:val="003926AC"/>
    <w:rsid w:val="003C200C"/>
    <w:rsid w:val="003C253D"/>
    <w:rsid w:val="003D1CE0"/>
    <w:rsid w:val="003E1FDC"/>
    <w:rsid w:val="003E53FD"/>
    <w:rsid w:val="0041542A"/>
    <w:rsid w:val="00421EDB"/>
    <w:rsid w:val="0042200C"/>
    <w:rsid w:val="004228A7"/>
    <w:rsid w:val="004300C9"/>
    <w:rsid w:val="00432EBE"/>
    <w:rsid w:val="00437F79"/>
    <w:rsid w:val="00445AC6"/>
    <w:rsid w:val="004641B7"/>
    <w:rsid w:val="00465712"/>
    <w:rsid w:val="00481AEB"/>
    <w:rsid w:val="00481B0A"/>
    <w:rsid w:val="0049301C"/>
    <w:rsid w:val="00497BBE"/>
    <w:rsid w:val="004A5913"/>
    <w:rsid w:val="004A7465"/>
    <w:rsid w:val="004B042D"/>
    <w:rsid w:val="004B44A2"/>
    <w:rsid w:val="004B53C0"/>
    <w:rsid w:val="004D043A"/>
    <w:rsid w:val="004D6F16"/>
    <w:rsid w:val="004D78F6"/>
    <w:rsid w:val="004F0287"/>
    <w:rsid w:val="004F0C89"/>
    <w:rsid w:val="0050253C"/>
    <w:rsid w:val="00503D9B"/>
    <w:rsid w:val="00507854"/>
    <w:rsid w:val="00510F7E"/>
    <w:rsid w:val="00515419"/>
    <w:rsid w:val="005319B7"/>
    <w:rsid w:val="00534085"/>
    <w:rsid w:val="005568EC"/>
    <w:rsid w:val="005645CC"/>
    <w:rsid w:val="00590A27"/>
    <w:rsid w:val="005A0DF1"/>
    <w:rsid w:val="005B2412"/>
    <w:rsid w:val="005B420B"/>
    <w:rsid w:val="005B46B8"/>
    <w:rsid w:val="005B4960"/>
    <w:rsid w:val="005D4797"/>
    <w:rsid w:val="005F5B6A"/>
    <w:rsid w:val="005F5D56"/>
    <w:rsid w:val="005F612F"/>
    <w:rsid w:val="00604880"/>
    <w:rsid w:val="00613AC3"/>
    <w:rsid w:val="00620FDE"/>
    <w:rsid w:val="00645947"/>
    <w:rsid w:val="00646682"/>
    <w:rsid w:val="00652317"/>
    <w:rsid w:val="00653CC6"/>
    <w:rsid w:val="00663456"/>
    <w:rsid w:val="00681017"/>
    <w:rsid w:val="0069516E"/>
    <w:rsid w:val="00697797"/>
    <w:rsid w:val="00697FF0"/>
    <w:rsid w:val="006A0B25"/>
    <w:rsid w:val="006A7268"/>
    <w:rsid w:val="006C1D6C"/>
    <w:rsid w:val="006D1901"/>
    <w:rsid w:val="006E1018"/>
    <w:rsid w:val="006E4692"/>
    <w:rsid w:val="00702AF3"/>
    <w:rsid w:val="00711BE1"/>
    <w:rsid w:val="00720A1C"/>
    <w:rsid w:val="0075282A"/>
    <w:rsid w:val="007534DD"/>
    <w:rsid w:val="00770404"/>
    <w:rsid w:val="00775EF3"/>
    <w:rsid w:val="00783BEC"/>
    <w:rsid w:val="00792C62"/>
    <w:rsid w:val="007A7937"/>
    <w:rsid w:val="007B2444"/>
    <w:rsid w:val="007B4BF2"/>
    <w:rsid w:val="007B5595"/>
    <w:rsid w:val="007B6C5B"/>
    <w:rsid w:val="007C5CC6"/>
    <w:rsid w:val="007C78B7"/>
    <w:rsid w:val="007D34E5"/>
    <w:rsid w:val="007D4077"/>
    <w:rsid w:val="007F65C9"/>
    <w:rsid w:val="007F6FA1"/>
    <w:rsid w:val="008128D0"/>
    <w:rsid w:val="00816BE0"/>
    <w:rsid w:val="0082049E"/>
    <w:rsid w:val="008262A6"/>
    <w:rsid w:val="00845C8F"/>
    <w:rsid w:val="0087759E"/>
    <w:rsid w:val="00884C97"/>
    <w:rsid w:val="008B1B7C"/>
    <w:rsid w:val="008C3A7B"/>
    <w:rsid w:val="008D23AE"/>
    <w:rsid w:val="008D64BA"/>
    <w:rsid w:val="008E0341"/>
    <w:rsid w:val="0092021C"/>
    <w:rsid w:val="0092316C"/>
    <w:rsid w:val="00923542"/>
    <w:rsid w:val="00925EC1"/>
    <w:rsid w:val="009334B9"/>
    <w:rsid w:val="009616F1"/>
    <w:rsid w:val="00962A45"/>
    <w:rsid w:val="0096535A"/>
    <w:rsid w:val="009719D4"/>
    <w:rsid w:val="00975260"/>
    <w:rsid w:val="0098026F"/>
    <w:rsid w:val="00996225"/>
    <w:rsid w:val="00997F25"/>
    <w:rsid w:val="00997FC0"/>
    <w:rsid w:val="009A53AF"/>
    <w:rsid w:val="009A69BF"/>
    <w:rsid w:val="009B0DD1"/>
    <w:rsid w:val="009B5925"/>
    <w:rsid w:val="009C2507"/>
    <w:rsid w:val="009C4B1C"/>
    <w:rsid w:val="009D1D4D"/>
    <w:rsid w:val="009D245C"/>
    <w:rsid w:val="009E3CCE"/>
    <w:rsid w:val="009F047E"/>
    <w:rsid w:val="00A05F85"/>
    <w:rsid w:val="00A1033C"/>
    <w:rsid w:val="00A342E4"/>
    <w:rsid w:val="00A4222C"/>
    <w:rsid w:val="00A60A75"/>
    <w:rsid w:val="00A74C8D"/>
    <w:rsid w:val="00A81193"/>
    <w:rsid w:val="00A8628D"/>
    <w:rsid w:val="00A950EB"/>
    <w:rsid w:val="00A953F9"/>
    <w:rsid w:val="00AB2BFA"/>
    <w:rsid w:val="00AB35B8"/>
    <w:rsid w:val="00AC0075"/>
    <w:rsid w:val="00AC069D"/>
    <w:rsid w:val="00AC1E44"/>
    <w:rsid w:val="00AD628D"/>
    <w:rsid w:val="00AD748A"/>
    <w:rsid w:val="00AE3FE5"/>
    <w:rsid w:val="00B1228F"/>
    <w:rsid w:val="00B141A4"/>
    <w:rsid w:val="00B154E2"/>
    <w:rsid w:val="00B24BFB"/>
    <w:rsid w:val="00B32B97"/>
    <w:rsid w:val="00B46568"/>
    <w:rsid w:val="00B46AFB"/>
    <w:rsid w:val="00B56CF3"/>
    <w:rsid w:val="00B640CA"/>
    <w:rsid w:val="00B6795E"/>
    <w:rsid w:val="00B772A5"/>
    <w:rsid w:val="00B806E1"/>
    <w:rsid w:val="00B808AF"/>
    <w:rsid w:val="00B85813"/>
    <w:rsid w:val="00B90E8A"/>
    <w:rsid w:val="00B91F67"/>
    <w:rsid w:val="00BC478B"/>
    <w:rsid w:val="00BC7D4C"/>
    <w:rsid w:val="00BE35D9"/>
    <w:rsid w:val="00BE793A"/>
    <w:rsid w:val="00BF0045"/>
    <w:rsid w:val="00C15CBD"/>
    <w:rsid w:val="00C16818"/>
    <w:rsid w:val="00C20024"/>
    <w:rsid w:val="00C22BB0"/>
    <w:rsid w:val="00C457FF"/>
    <w:rsid w:val="00C554E3"/>
    <w:rsid w:val="00C57B7E"/>
    <w:rsid w:val="00C60E94"/>
    <w:rsid w:val="00C66414"/>
    <w:rsid w:val="00C66C1A"/>
    <w:rsid w:val="00C82B90"/>
    <w:rsid w:val="00C86DBA"/>
    <w:rsid w:val="00C963DA"/>
    <w:rsid w:val="00C96B57"/>
    <w:rsid w:val="00CA0A0D"/>
    <w:rsid w:val="00CA11EA"/>
    <w:rsid w:val="00CB2FFF"/>
    <w:rsid w:val="00CB5B2F"/>
    <w:rsid w:val="00CD0178"/>
    <w:rsid w:val="00CD1D59"/>
    <w:rsid w:val="00CF4FF3"/>
    <w:rsid w:val="00CF6573"/>
    <w:rsid w:val="00D02707"/>
    <w:rsid w:val="00D24D3A"/>
    <w:rsid w:val="00D47203"/>
    <w:rsid w:val="00D477EE"/>
    <w:rsid w:val="00D50403"/>
    <w:rsid w:val="00D5305F"/>
    <w:rsid w:val="00D57454"/>
    <w:rsid w:val="00D6557A"/>
    <w:rsid w:val="00D7062D"/>
    <w:rsid w:val="00D71853"/>
    <w:rsid w:val="00D741D2"/>
    <w:rsid w:val="00D75308"/>
    <w:rsid w:val="00D84363"/>
    <w:rsid w:val="00D902FD"/>
    <w:rsid w:val="00DA3221"/>
    <w:rsid w:val="00DA5371"/>
    <w:rsid w:val="00DA5BDF"/>
    <w:rsid w:val="00DB26CC"/>
    <w:rsid w:val="00E0020A"/>
    <w:rsid w:val="00E02773"/>
    <w:rsid w:val="00E317FC"/>
    <w:rsid w:val="00E350CF"/>
    <w:rsid w:val="00E7071B"/>
    <w:rsid w:val="00E71F6F"/>
    <w:rsid w:val="00E74ACB"/>
    <w:rsid w:val="00E83757"/>
    <w:rsid w:val="00E85968"/>
    <w:rsid w:val="00E94DCB"/>
    <w:rsid w:val="00E96826"/>
    <w:rsid w:val="00EA03CA"/>
    <w:rsid w:val="00EA27A1"/>
    <w:rsid w:val="00EA7FC3"/>
    <w:rsid w:val="00EB41B3"/>
    <w:rsid w:val="00EB5837"/>
    <w:rsid w:val="00EC2DEA"/>
    <w:rsid w:val="00ED5096"/>
    <w:rsid w:val="00EE72EC"/>
    <w:rsid w:val="00F002B9"/>
    <w:rsid w:val="00F25C89"/>
    <w:rsid w:val="00F33750"/>
    <w:rsid w:val="00F661DF"/>
    <w:rsid w:val="00F74289"/>
    <w:rsid w:val="00F83407"/>
    <w:rsid w:val="00FA0D11"/>
    <w:rsid w:val="00FA51C8"/>
    <w:rsid w:val="00FC0C79"/>
    <w:rsid w:val="00FD7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6</cp:revision>
  <dcterms:created xsi:type="dcterms:W3CDTF">2022-09-09T21:29:00Z</dcterms:created>
  <dcterms:modified xsi:type="dcterms:W3CDTF">2022-09-09T21:54:00Z</dcterms:modified>
</cp:coreProperties>
</file>